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龙凤夜校2020-2021学年外部培训项目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ESLFTZ-2020-005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持企业法人授权委托书（原件）、被委托人身份证、营业执照副本、类似业绩证明资料、无行贿犯罪记录承诺函、无不良行为查询记录截图、投标报名登记表（附件见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网页下方）等上述投标人资格要求相关证件的复印件一套并加盖公司公章。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27</w:t>
            </w:r>
            <w:r>
              <w:rPr>
                <w:rFonts w:hint="eastAsia"/>
                <w:sz w:val="28"/>
                <w:lang w:eastAsia="zh-CN"/>
              </w:rPr>
              <w:t>日至2020年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7B0623A"/>
    <w:rsid w:val="1B090238"/>
    <w:rsid w:val="1EEF1891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2020-08-26T01:08:03Z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